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5FCD" w14:textId="4AF7FB43" w:rsidR="00436920" w:rsidRPr="00DB147A" w:rsidRDefault="00DB147A" w:rsidP="00DB147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B147A">
        <w:rPr>
          <w:rFonts w:ascii="Times New Roman" w:hAnsi="Times New Roman" w:cs="Times New Roman"/>
          <w:b/>
          <w:bCs/>
          <w:sz w:val="32"/>
          <w:szCs w:val="32"/>
        </w:rPr>
        <w:t>KLA</w:t>
      </w:r>
      <w:r w:rsidR="00436920" w:rsidRPr="00DB147A">
        <w:rPr>
          <w:rFonts w:ascii="Times New Roman" w:hAnsi="Times New Roman" w:cs="Times New Roman"/>
          <w:b/>
          <w:bCs/>
          <w:sz w:val="32"/>
          <w:szCs w:val="32"/>
        </w:rPr>
        <w:t>UZULA INFORMACYJNA</w:t>
      </w:r>
    </w:p>
    <w:p w14:paraId="182DAFD9" w14:textId="77777777" w:rsidR="00436920" w:rsidRPr="00DB147A" w:rsidRDefault="00436920">
      <w:pPr>
        <w:rPr>
          <w:rFonts w:ascii="Times New Roman" w:hAnsi="Times New Roman" w:cs="Times New Roman"/>
        </w:rPr>
      </w:pPr>
      <w:r w:rsidRPr="00DB147A">
        <w:rPr>
          <w:rFonts w:ascii="Times New Roman" w:hAnsi="Times New Roman" w:cs="Times New Roman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DB147A">
        <w:rPr>
          <w:rFonts w:ascii="Times New Roman" w:hAnsi="Times New Roman" w:cs="Times New Roman"/>
        </w:rPr>
        <w:t>publ</w:t>
      </w:r>
      <w:proofErr w:type="spellEnd"/>
      <w:r w:rsidRPr="00DB147A">
        <w:rPr>
          <w:rFonts w:ascii="Times New Roman" w:hAnsi="Times New Roman" w:cs="Times New Roman"/>
        </w:rPr>
        <w:t xml:space="preserve">. Dz. Urz. UE L Nr 119, s. 1: </w:t>
      </w:r>
    </w:p>
    <w:p w14:paraId="1765951F" w14:textId="77777777" w:rsidR="00436920" w:rsidRPr="00DB147A" w:rsidRDefault="00436920">
      <w:pPr>
        <w:rPr>
          <w:rFonts w:ascii="Times New Roman" w:hAnsi="Times New Roman" w:cs="Times New Roman"/>
        </w:rPr>
      </w:pPr>
      <w:r w:rsidRPr="00DB147A">
        <w:rPr>
          <w:rFonts w:ascii="Times New Roman" w:hAnsi="Times New Roman" w:cs="Times New Roman"/>
        </w:rPr>
        <w:t xml:space="preserve">1. Administratorem danych przetwarzanych w ramach stosowanego monitoringu wizyjnego jest </w:t>
      </w:r>
      <w:r w:rsidRPr="00DB147A">
        <w:rPr>
          <w:rFonts w:ascii="Times New Roman" w:hAnsi="Times New Roman" w:cs="Times New Roman"/>
        </w:rPr>
        <w:t>Publiczne Przedszkole „Bajkowa Kraina” ul. Tarczyńska 69 w Mszczonowie</w:t>
      </w:r>
      <w:r w:rsidRPr="00DB147A">
        <w:rPr>
          <w:rFonts w:ascii="Times New Roman" w:hAnsi="Times New Roman" w:cs="Times New Roman"/>
        </w:rPr>
        <w:t xml:space="preserve">. </w:t>
      </w:r>
    </w:p>
    <w:p w14:paraId="70290C56" w14:textId="77777777" w:rsidR="00436920" w:rsidRPr="00DB147A" w:rsidRDefault="00436920">
      <w:pPr>
        <w:rPr>
          <w:rFonts w:ascii="Times New Roman" w:hAnsi="Times New Roman" w:cs="Times New Roman"/>
        </w:rPr>
      </w:pPr>
      <w:r w:rsidRPr="00DB147A">
        <w:rPr>
          <w:rFonts w:ascii="Times New Roman" w:hAnsi="Times New Roman" w:cs="Times New Roman"/>
        </w:rPr>
        <w:t xml:space="preserve">2. W </w:t>
      </w:r>
      <w:r w:rsidRPr="00DB147A">
        <w:rPr>
          <w:rFonts w:ascii="Times New Roman" w:hAnsi="Times New Roman" w:cs="Times New Roman"/>
        </w:rPr>
        <w:t xml:space="preserve">Publicznym Przedszkolu „Bajkowa Kraina” </w:t>
      </w:r>
      <w:r w:rsidRPr="00DB147A">
        <w:rPr>
          <w:rFonts w:ascii="Times New Roman" w:hAnsi="Times New Roman" w:cs="Times New Roman"/>
        </w:rPr>
        <w:t xml:space="preserve">powołany został inspektor ochrony danych p. </w:t>
      </w:r>
      <w:r w:rsidRPr="00DB147A">
        <w:rPr>
          <w:rFonts w:ascii="Times New Roman" w:hAnsi="Times New Roman" w:cs="Times New Roman"/>
        </w:rPr>
        <w:t xml:space="preserve">Dariusz </w:t>
      </w:r>
      <w:proofErr w:type="spellStart"/>
      <w:r w:rsidRPr="00DB147A">
        <w:rPr>
          <w:rFonts w:ascii="Times New Roman" w:hAnsi="Times New Roman" w:cs="Times New Roman"/>
        </w:rPr>
        <w:t>Tarnas</w:t>
      </w:r>
      <w:proofErr w:type="spellEnd"/>
      <w:r w:rsidRPr="00DB147A">
        <w:rPr>
          <w:rFonts w:ascii="Times New Roman" w:hAnsi="Times New Roman" w:cs="Times New Roman"/>
        </w:rPr>
        <w:t xml:space="preserve"> (dane kontaktowe</w:t>
      </w:r>
      <w:r w:rsidRPr="00DB147A">
        <w:rPr>
          <w:rFonts w:ascii="Times New Roman" w:hAnsi="Times New Roman" w:cs="Times New Roman"/>
        </w:rPr>
        <w:t xml:space="preserve"> </w:t>
      </w:r>
      <w:r w:rsidRPr="00DB147A">
        <w:rPr>
          <w:rFonts w:ascii="Times New Roman" w:hAnsi="Times New Roman" w:cs="Times New Roman"/>
        </w:rPr>
        <w:t xml:space="preserve">numer telefonu </w:t>
      </w:r>
      <w:r w:rsidRPr="00DB147A">
        <w:rPr>
          <w:rFonts w:ascii="Times New Roman" w:hAnsi="Times New Roman" w:cs="Times New Roman"/>
        </w:rPr>
        <w:t>604 601 700</w:t>
      </w:r>
      <w:r w:rsidRPr="00DB147A">
        <w:rPr>
          <w:rFonts w:ascii="Times New Roman" w:hAnsi="Times New Roman" w:cs="Times New Roman"/>
        </w:rPr>
        <w:t xml:space="preserve">). </w:t>
      </w:r>
    </w:p>
    <w:p w14:paraId="1B09244A" w14:textId="660F6E23" w:rsidR="00436920" w:rsidRPr="00DB147A" w:rsidRDefault="00436920">
      <w:pPr>
        <w:rPr>
          <w:rFonts w:ascii="Times New Roman" w:hAnsi="Times New Roman" w:cs="Times New Roman"/>
        </w:rPr>
      </w:pPr>
      <w:r w:rsidRPr="00DB147A">
        <w:rPr>
          <w:rFonts w:ascii="Times New Roman" w:hAnsi="Times New Roman" w:cs="Times New Roman"/>
        </w:rPr>
        <w:t xml:space="preserve">3. Dane osobowe będą przetwarzane w celu kontrolowania dostępu do budynków i pomieszczeń </w:t>
      </w:r>
      <w:r w:rsidRPr="00DB147A">
        <w:rPr>
          <w:rFonts w:ascii="Times New Roman" w:hAnsi="Times New Roman" w:cs="Times New Roman"/>
        </w:rPr>
        <w:t>przedszkola</w:t>
      </w:r>
      <w:r w:rsidRPr="00DB147A">
        <w:rPr>
          <w:rFonts w:ascii="Times New Roman" w:hAnsi="Times New Roman" w:cs="Times New Roman"/>
        </w:rPr>
        <w:t>, analizowania incydentów naruszenia prawa, ochrony mienia oraz zapewnienia bezpieczeństwa uczniów i pracowników na terenie monitorowanym</w:t>
      </w:r>
    </w:p>
    <w:p w14:paraId="6443FF36" w14:textId="77777777" w:rsidR="00436920" w:rsidRPr="00DB147A" w:rsidRDefault="00436920">
      <w:pPr>
        <w:rPr>
          <w:rFonts w:ascii="Times New Roman" w:hAnsi="Times New Roman" w:cs="Times New Roman"/>
        </w:rPr>
      </w:pPr>
      <w:r w:rsidRPr="00DB147A">
        <w:rPr>
          <w:rFonts w:ascii="Times New Roman" w:hAnsi="Times New Roman" w:cs="Times New Roman"/>
        </w:rPr>
        <w:t xml:space="preserve">4. Dane osobowe będą przetwarzane przez okres nieprzekraczający 25 dni od nagrania. Termin ten może ulec przedłużeniu w sytuacji, gdy nagrania z monitoringu stanowią dowód w postępowaniu prowadzonym na podstawie przepisów prawa, bądź w sytuacji, gdy administrator powziął wiadomość, iż mogą one stanowić dowód w postępowaniu. Przedłużenie terminu może nastąpić do czasu prawomocnego zakończenia postępowania. </w:t>
      </w:r>
    </w:p>
    <w:p w14:paraId="33062520" w14:textId="77777777" w:rsidR="00436920" w:rsidRPr="00DB147A" w:rsidRDefault="00436920">
      <w:pPr>
        <w:rPr>
          <w:rFonts w:ascii="Times New Roman" w:hAnsi="Times New Roman" w:cs="Times New Roman"/>
        </w:rPr>
      </w:pPr>
      <w:r w:rsidRPr="00DB147A">
        <w:rPr>
          <w:rFonts w:ascii="Times New Roman" w:hAnsi="Times New Roman" w:cs="Times New Roman"/>
        </w:rPr>
        <w:t xml:space="preserve">5. Podstawą prawną przetwarzania wizerunku </w:t>
      </w:r>
      <w:r w:rsidRPr="00DB147A">
        <w:rPr>
          <w:rFonts w:ascii="Times New Roman" w:hAnsi="Times New Roman" w:cs="Times New Roman"/>
        </w:rPr>
        <w:t>dzieci</w:t>
      </w:r>
      <w:r w:rsidRPr="00DB147A">
        <w:rPr>
          <w:rFonts w:ascii="Times New Roman" w:hAnsi="Times New Roman" w:cs="Times New Roman"/>
        </w:rPr>
        <w:t xml:space="preserve">, pracowników oraz innych osób zarejestrowanych przez monitoring jest art. 6 ust. 1 lit. c) ww. Rozporządzenia (wypełnienie obowiązku prawnego ciążącego na administratorze). </w:t>
      </w:r>
    </w:p>
    <w:p w14:paraId="437FE106" w14:textId="77777777" w:rsidR="00436920" w:rsidRPr="00DB147A" w:rsidRDefault="00436920">
      <w:pPr>
        <w:rPr>
          <w:rFonts w:ascii="Times New Roman" w:hAnsi="Times New Roman" w:cs="Times New Roman"/>
        </w:rPr>
      </w:pPr>
      <w:r w:rsidRPr="00DB147A">
        <w:rPr>
          <w:rFonts w:ascii="Times New Roman" w:hAnsi="Times New Roman" w:cs="Times New Roman"/>
        </w:rPr>
        <w:t xml:space="preserve">6. Dane osobowe mogą być przekazywane osobom, które wykażą potrzebę uzyskania dostępu do nagrań (interes realizowany przez stronę trzecią). </w:t>
      </w:r>
    </w:p>
    <w:p w14:paraId="3FB80A02" w14:textId="77777777" w:rsidR="00436920" w:rsidRPr="00DB147A" w:rsidRDefault="00436920">
      <w:pPr>
        <w:rPr>
          <w:rFonts w:ascii="Times New Roman" w:hAnsi="Times New Roman" w:cs="Times New Roman"/>
        </w:rPr>
      </w:pPr>
      <w:r w:rsidRPr="00DB147A">
        <w:rPr>
          <w:rFonts w:ascii="Times New Roman" w:hAnsi="Times New Roman" w:cs="Times New Roman"/>
        </w:rPr>
        <w:t>7. Osoba, której dane dotyczą ma prawo do:</w:t>
      </w:r>
    </w:p>
    <w:p w14:paraId="3EBCFC5E" w14:textId="77777777" w:rsidR="00436920" w:rsidRPr="00DB147A" w:rsidRDefault="00436920">
      <w:pPr>
        <w:rPr>
          <w:rFonts w:ascii="Times New Roman" w:hAnsi="Times New Roman" w:cs="Times New Roman"/>
        </w:rPr>
      </w:pPr>
      <w:r w:rsidRPr="00DB147A">
        <w:rPr>
          <w:rFonts w:ascii="Times New Roman" w:hAnsi="Times New Roman" w:cs="Times New Roman"/>
        </w:rPr>
        <w:t xml:space="preserve"> - żądania dostępu do danych osobowych oraz ograniczenia przetwarzania danych osobowych; </w:t>
      </w:r>
    </w:p>
    <w:p w14:paraId="3DDE01DC" w14:textId="77777777" w:rsidR="00436920" w:rsidRPr="00DB147A" w:rsidRDefault="00436920">
      <w:pPr>
        <w:rPr>
          <w:rFonts w:ascii="Times New Roman" w:hAnsi="Times New Roman" w:cs="Times New Roman"/>
        </w:rPr>
      </w:pPr>
      <w:r w:rsidRPr="00DB147A">
        <w:rPr>
          <w:rFonts w:ascii="Times New Roman" w:hAnsi="Times New Roman" w:cs="Times New Roman"/>
        </w:rPr>
        <w:t xml:space="preserve">- wniesienia skargi do organu nadzorczego. </w:t>
      </w:r>
    </w:p>
    <w:p w14:paraId="02C3AACA" w14:textId="77777777" w:rsidR="00436920" w:rsidRPr="00DB147A" w:rsidRDefault="00436920">
      <w:pPr>
        <w:rPr>
          <w:rFonts w:ascii="Times New Roman" w:hAnsi="Times New Roman" w:cs="Times New Roman"/>
        </w:rPr>
      </w:pPr>
    </w:p>
    <w:p w14:paraId="0DE99F5A" w14:textId="67C13344" w:rsidR="00436920" w:rsidRPr="00DB147A" w:rsidRDefault="00436920">
      <w:pPr>
        <w:rPr>
          <w:rFonts w:ascii="Times New Roman" w:hAnsi="Times New Roman" w:cs="Times New Roman"/>
        </w:rPr>
      </w:pPr>
      <w:r w:rsidRPr="00DB147A">
        <w:rPr>
          <w:rFonts w:ascii="Times New Roman" w:hAnsi="Times New Roman" w:cs="Times New Roman"/>
        </w:rPr>
        <w:t xml:space="preserve">Przetwarzanie wizerunku </w:t>
      </w:r>
      <w:r w:rsidRPr="00DB147A">
        <w:rPr>
          <w:rFonts w:ascii="Times New Roman" w:hAnsi="Times New Roman" w:cs="Times New Roman"/>
        </w:rPr>
        <w:t>dzieci</w:t>
      </w:r>
      <w:r w:rsidRPr="00DB147A">
        <w:rPr>
          <w:rFonts w:ascii="Times New Roman" w:hAnsi="Times New Roman" w:cs="Times New Roman"/>
        </w:rPr>
        <w:t>, pracowników i innych osób zarejestrowanych przez monitoring znajduje podstawę w przepisach ustawy z dnia 14 grudnia 2016 r. – Prawo oświatowe (Dz. U. z 2018 r. poz. 996), a nadto w odniesieniu do pracowników podstawę do przetwarzania danych stanowią również przepisy ustawy z dnia 26 czerwca 1974 r. - Kodeks pracy (Dz. U. z 2018 r. poz. 917).</w:t>
      </w:r>
    </w:p>
    <w:sectPr w:rsidR="00436920" w:rsidRPr="00DB1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20"/>
    <w:rsid w:val="00436920"/>
    <w:rsid w:val="00DB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F045D"/>
  <w15:chartTrackingRefBased/>
  <w15:docId w15:val="{4EEDCBEA-63D7-4A9D-9EC9-4B30459F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320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Posmyk</dc:creator>
  <cp:keywords/>
  <dc:description/>
  <cp:lastModifiedBy>Mariola Posmyk</cp:lastModifiedBy>
  <cp:revision>2</cp:revision>
  <dcterms:created xsi:type="dcterms:W3CDTF">2024-03-11T07:43:00Z</dcterms:created>
  <dcterms:modified xsi:type="dcterms:W3CDTF">2024-03-11T07:48:00Z</dcterms:modified>
</cp:coreProperties>
</file>